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D452" w14:textId="5C839F1A" w:rsidR="00F161EA" w:rsidRDefault="007F7864">
      <w:pPr>
        <w:spacing w:before="78" w:line="442" w:lineRule="exact"/>
        <w:ind w:left="100"/>
        <w:rPr>
          <w:rFonts w:hint="cs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คู่</w:t>
      </w:r>
      <w:r w:rsidR="00000000">
        <w:rPr>
          <w:b/>
          <w:bCs/>
          <w:sz w:val="32"/>
          <w:szCs w:val="32"/>
        </w:rPr>
        <w:t xml:space="preserve">มือสําหรับเจ้าหน้าที่งานสารบรรณ : </w:t>
      </w:r>
      <w:r w:rsidR="00000000">
        <w:rPr>
          <w:sz w:val="32"/>
          <w:szCs w:val="32"/>
        </w:rPr>
        <w:t>การรับและส่ง</w:t>
      </w:r>
      <w:r>
        <w:rPr>
          <w:rFonts w:hint="cs"/>
          <w:sz w:val="32"/>
          <w:szCs w:val="32"/>
          <w:cs/>
        </w:rPr>
        <w:t>หนังสือ</w:t>
      </w:r>
    </w:p>
    <w:p w14:paraId="49843DA8" w14:textId="119F2D33" w:rsidR="00F161EA" w:rsidRDefault="00000000">
      <w:pPr>
        <w:spacing w:line="442" w:lineRule="exact"/>
        <w:ind w:left="100"/>
        <w:rPr>
          <w:rFonts w:hint="cs"/>
          <w:sz w:val="32"/>
          <w:szCs w:val="32"/>
        </w:rPr>
      </w:pPr>
      <w:r>
        <w:rPr>
          <w:b/>
          <w:bCs/>
          <w:sz w:val="32"/>
          <w:szCs w:val="32"/>
        </w:rPr>
        <w:t xml:space="preserve">หน่วนงานที่รับผิดชอบ </w:t>
      </w:r>
      <w:r>
        <w:rPr>
          <w:sz w:val="32"/>
          <w:szCs w:val="32"/>
        </w:rPr>
        <w:t xml:space="preserve">: งานสารบรรณ </w:t>
      </w:r>
      <w:r w:rsidR="007F7864">
        <w:rPr>
          <w:rFonts w:hint="cs"/>
          <w:sz w:val="32"/>
          <w:szCs w:val="32"/>
          <w:cs/>
        </w:rPr>
        <w:t>องค์การบริหารส่วนตำบลนิคมพัฒนา</w:t>
      </w:r>
    </w:p>
    <w:p w14:paraId="1BD65313" w14:textId="77777777" w:rsidR="007F7864" w:rsidRDefault="007F7864" w:rsidP="007F7864">
      <w:pPr>
        <w:pStyle w:val="Default"/>
      </w:pPr>
    </w:p>
    <w:p w14:paraId="083DCC42" w14:textId="36467C83" w:rsidR="007F7864" w:rsidRDefault="007F7864" w:rsidP="007F7864">
      <w:pPr>
        <w:pStyle w:val="Default"/>
        <w:ind w:firstLine="720"/>
        <w:jc w:val="thaiDistribute"/>
        <w:rPr>
          <w:sz w:val="32"/>
          <w:szCs w:val="32"/>
        </w:rPr>
      </w:pPr>
      <w:r>
        <w:rPr>
          <w:cs/>
        </w:rPr>
        <w:t xml:space="preserve"> </w:t>
      </w:r>
      <w:r>
        <w:rPr>
          <w:sz w:val="32"/>
          <w:szCs w:val="32"/>
          <w:cs/>
        </w:rPr>
        <w:t>งานสารบรรณ เป็นงานที่เกี่ยวกับการบริหารงานเอกสารนับตั้งแต่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คิด ร่าง เขียน แต่ง พิมพ</w:t>
      </w:r>
      <w:r>
        <w:rPr>
          <w:rFonts w:hint="cs"/>
          <w:sz w:val="32"/>
          <w:szCs w:val="32"/>
          <w:cs/>
        </w:rPr>
        <w:t xml:space="preserve">์ </w:t>
      </w:r>
      <w:r>
        <w:rPr>
          <w:sz w:val="32"/>
          <w:szCs w:val="32"/>
          <w:cs/>
        </w:rPr>
        <w:t xml:space="preserve">จดจำ ทำสำเนา รับ ส่ง บันทึก ย่อเรื่อ เสนอสั่งการ โต้ตอบ จัดเก็บ ค้นหา ทำลาย </w:t>
      </w:r>
    </w:p>
    <w:p w14:paraId="45D1B6F9" w14:textId="5B9B15C3" w:rsidR="007F7864" w:rsidRDefault="007F7864" w:rsidP="007F7864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สำหรับคู่มือฉบับนี้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นำเสนอกระบวนการรับ – ส่ง หนังสือ มีรายละเอียด ดังนี้</w:t>
      </w:r>
    </w:p>
    <w:p w14:paraId="196554BD" w14:textId="355D5E7B" w:rsidR="007F7864" w:rsidRDefault="007F7864" w:rsidP="007F7864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การรับ – ส่ง หนังสือราชการ เป็นเรื่องความรวดเร็ว ถูกต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 xml:space="preserve">อง เรียบร้อย มีประสิทธิภาพ ควรจัดระบบการ รับส่งที่ทันสมัยปลอดภัยการใช้ ระบบ </w:t>
      </w:r>
      <w:r>
        <w:rPr>
          <w:sz w:val="32"/>
          <w:szCs w:val="32"/>
        </w:rPr>
        <w:t>E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 xml:space="preserve">mail </w:t>
      </w:r>
      <w:r>
        <w:rPr>
          <w:sz w:val="32"/>
          <w:szCs w:val="32"/>
          <w:cs/>
        </w:rPr>
        <w:t xml:space="preserve">หรือการใช้ คอมพิวเตอร์ สนับสนุนการดำ เนินการ แต่ยึดหลักการ ระบบที่ทันสมัยลดขั้นตอนการปฏิบัติงาน ลดกำลังคน มีหลักฐานการดำ เนินงานที่ถูกต้องจำแนกความเร่งด่วน ตรวจสอบได้ </w:t>
      </w:r>
    </w:p>
    <w:p w14:paraId="5F7087D0" w14:textId="02F238AA" w:rsidR="007F7864" w:rsidRDefault="007F7864" w:rsidP="007F7864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  <w:cs/>
        </w:rPr>
        <w:t xml:space="preserve">. การรับหนังสือ </w:t>
      </w:r>
      <w:r>
        <w:rPr>
          <w:sz w:val="32"/>
          <w:szCs w:val="32"/>
          <w:cs/>
        </w:rPr>
        <w:t xml:space="preserve">คือ หนังสือที่ได้รับเข้ามาจากภายนอก ให้เจ้าหน้าที่ของหน่วยงานสารบรรณกลางปฏิบัติ ตามที่กำหนดไว้ </w:t>
      </w:r>
    </w:p>
    <w:p w14:paraId="7B171664" w14:textId="659DE050" w:rsidR="007F7864" w:rsidRDefault="007F7864" w:rsidP="007F7864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1</w:t>
      </w:r>
      <w:r>
        <w:rPr>
          <w:sz w:val="32"/>
          <w:szCs w:val="32"/>
          <w:cs/>
        </w:rPr>
        <w:t xml:space="preserve"> จัดลำดับความสำคัญและความเร่งด่วนของหนังสือเพื่อดำเนินการก่อนหลัง</w:t>
      </w:r>
    </w:p>
    <w:p w14:paraId="3FC306BE" w14:textId="1856A2FF" w:rsidR="007F7864" w:rsidRDefault="007F7864" w:rsidP="007F7864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2</w:t>
      </w:r>
      <w:r>
        <w:rPr>
          <w:sz w:val="32"/>
          <w:szCs w:val="32"/>
          <w:cs/>
        </w:rPr>
        <w:t xml:space="preserve"> ประทับตรารับหนังสือตามแบบ ที่มุมด้านขวาของหนังสือโดยกรอกรายละเอียด ดังนี้</w:t>
      </w:r>
    </w:p>
    <w:p w14:paraId="37E69026" w14:textId="77777777" w:rsidR="007F7864" w:rsidRDefault="007F7864" w:rsidP="007F7864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- เลขรับ ให้ ลงเลขที่รับตามเลขที่รับในทะเบียน </w:t>
      </w:r>
    </w:p>
    <w:p w14:paraId="2334D594" w14:textId="4EB7DD5D" w:rsidR="007F7864" w:rsidRDefault="007F7864" w:rsidP="007F7864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- วันที่ ให้ลง วัน เดือน ปี ที่รับหนังสือ </w:t>
      </w:r>
    </w:p>
    <w:p w14:paraId="3CF24517" w14:textId="7EB4129F" w:rsidR="007F7864" w:rsidRDefault="007F7864" w:rsidP="007F7864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- เวลา ให้ ลงเวลาที่รับหนังสือ </w:t>
      </w:r>
    </w:p>
    <w:p w14:paraId="35515148" w14:textId="77777777" w:rsidR="007F7864" w:rsidRDefault="007F7864" w:rsidP="007F7864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โดยตรารับมี ขนาด 2.5</w:t>
      </w:r>
      <w:r>
        <w:rPr>
          <w:b/>
          <w:bCs/>
          <w:sz w:val="32"/>
          <w:szCs w:val="32"/>
        </w:rPr>
        <w:t xml:space="preserve"> x </w:t>
      </w:r>
      <w:r>
        <w:rPr>
          <w:b/>
          <w:bCs/>
          <w:sz w:val="32"/>
          <w:szCs w:val="32"/>
          <w:cs/>
        </w:rPr>
        <w:t xml:space="preserve">5 ซ.ม. </w:t>
      </w:r>
    </w:p>
    <w:p w14:paraId="3784CFB3" w14:textId="6D0E8037" w:rsidR="00F161EA" w:rsidRDefault="007F7864" w:rsidP="007F7864">
      <w:pPr>
        <w:pStyle w:val="a3"/>
        <w:spacing w:line="240" w:lineRule="auto"/>
        <w:ind w:left="2533"/>
        <w:rPr>
          <w:sz w:val="20"/>
        </w:rPr>
      </w:pPr>
      <w:r>
        <w:rPr>
          <w:cs/>
        </w:rPr>
        <w:t xml:space="preserve">. </w:t>
      </w:r>
      <w:r w:rsidR="00000000">
        <w:rPr>
          <w:position w:val="-1"/>
          <w:sz w:val="20"/>
        </w:rPr>
      </w:r>
      <w:r w:rsidR="00000000">
        <w:rPr>
          <w:position w:val="-1"/>
          <w:sz w:val="20"/>
        </w:rPr>
        <w:pict w14:anchorId="37FDFD5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153.6pt;height:75.6pt;mso-left-percent:-10001;mso-top-percent:-10001;mso-position-horizontal:absolute;mso-position-horizontal-relative:char;mso-position-vertical:absolute;mso-position-vertical-relative:line;mso-left-percent:-10001;mso-top-percent:-10001" filled="f" strokeweight="1.5pt">
            <v:textbox inset="0,0,0,0">
              <w:txbxContent>
                <w:p w14:paraId="61E95C79" w14:textId="77777777" w:rsidR="00F161EA" w:rsidRDefault="00000000">
                  <w:pPr>
                    <w:pStyle w:val="a3"/>
                    <w:spacing w:before="72"/>
                    <w:ind w:left="143"/>
                  </w:pPr>
                  <w:r>
                    <w:t>เลขรับ.........................................</w:t>
                  </w:r>
                </w:p>
                <w:p w14:paraId="508D8A90" w14:textId="0F989EBD" w:rsidR="00F161EA" w:rsidRDefault="007F7864">
                  <w:pPr>
                    <w:pStyle w:val="a3"/>
                    <w:ind w:left="143"/>
                  </w:pPr>
                  <w:r>
                    <w:rPr>
                      <w:rFonts w:hint="cs"/>
                      <w:spacing w:val="-1"/>
                      <w:w w:val="99"/>
                      <w:cs/>
                    </w:rPr>
                    <w:t>วันที่</w:t>
                  </w:r>
                  <w:r w:rsidR="00000000">
                    <w:rPr>
                      <w:spacing w:val="-1"/>
                      <w:w w:val="99"/>
                    </w:rPr>
                    <w:t>.....................................</w:t>
                  </w:r>
                  <w:r w:rsidR="00000000">
                    <w:rPr>
                      <w:spacing w:val="2"/>
                      <w:w w:val="99"/>
                    </w:rPr>
                    <w:t>.</w:t>
                  </w:r>
                  <w:r w:rsidR="00000000">
                    <w:rPr>
                      <w:spacing w:val="-1"/>
                      <w:w w:val="99"/>
                    </w:rPr>
                    <w:t>.....</w:t>
                  </w:r>
                </w:p>
                <w:p w14:paraId="610992C6" w14:textId="77777777" w:rsidR="00F161EA" w:rsidRDefault="00000000">
                  <w:pPr>
                    <w:pStyle w:val="a3"/>
                    <w:spacing w:line="240" w:lineRule="auto"/>
                    <w:ind w:left="143"/>
                  </w:pPr>
                  <w:r>
                    <w:t>เวลา...........................................</w:t>
                  </w:r>
                </w:p>
              </w:txbxContent>
            </v:textbox>
            <w10:anchorlock/>
          </v:shape>
        </w:pict>
      </w:r>
    </w:p>
    <w:p w14:paraId="7D20E3AF" w14:textId="77777777" w:rsidR="00F161EA" w:rsidRDefault="00F161EA">
      <w:pPr>
        <w:rPr>
          <w:sz w:val="20"/>
          <w:cs/>
          <w:lang w:bidi="th"/>
        </w:rPr>
        <w:sectPr w:rsidR="00F161EA">
          <w:type w:val="continuous"/>
          <w:pgSz w:w="11910" w:h="16840"/>
          <w:pgMar w:top="1040" w:right="840" w:bottom="280" w:left="1340" w:header="720" w:footer="720" w:gutter="0"/>
          <w:cols w:space="720"/>
        </w:sectPr>
      </w:pPr>
    </w:p>
    <w:p w14:paraId="1F96308F" w14:textId="77777777" w:rsidR="007F7864" w:rsidRDefault="007F7864" w:rsidP="007F7864">
      <w:pPr>
        <w:pStyle w:val="Default"/>
      </w:pPr>
    </w:p>
    <w:p w14:paraId="5FD19372" w14:textId="782BDB23" w:rsidR="007F7864" w:rsidRDefault="007F7864" w:rsidP="007F7864">
      <w:pPr>
        <w:pStyle w:val="Default"/>
        <w:ind w:firstLine="720"/>
        <w:rPr>
          <w:sz w:val="32"/>
          <w:szCs w:val="32"/>
        </w:rPr>
      </w:pPr>
      <w:r>
        <w:rPr>
          <w:cs/>
        </w:rPr>
        <w:t xml:space="preserve"> </w:t>
      </w:r>
      <w:r>
        <w:rPr>
          <w:sz w:val="32"/>
          <w:szCs w:val="32"/>
        </w:rPr>
        <w:t>2</w:t>
      </w:r>
      <w:r>
        <w:rPr>
          <w:sz w:val="32"/>
          <w:szCs w:val="32"/>
          <w:cs/>
        </w:rPr>
        <w:t xml:space="preserve">. การส่งหนังสือ คือ หนังสือที่ส่งออกไปภายนอก ให้ปฏิบัติตามที่กำหนดไว้ </w:t>
      </w:r>
    </w:p>
    <w:p w14:paraId="061270C8" w14:textId="6731395D" w:rsidR="007F7864" w:rsidRDefault="007F7864" w:rsidP="007F7864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1</w:t>
      </w:r>
      <w:r>
        <w:rPr>
          <w:sz w:val="32"/>
          <w:szCs w:val="32"/>
          <w:cs/>
        </w:rPr>
        <w:t xml:space="preserve"> ให้เจ้าของเรื่องตรวจความเรียบร้อยของหนังสือ รวมทั้งสิ่งที่จะส่งไปด้วยให้ครบถ้วน </w:t>
      </w:r>
    </w:p>
    <w:p w14:paraId="1496CC9F" w14:textId="77777777" w:rsidR="00F161EA" w:rsidRDefault="007F7864" w:rsidP="007F7864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>เมื่อเจ้าหน้าที่ของหน่วยงานสารบรรณกลาง ได้รับเรื่องและดำ เนินการลงทะเบียนส่งหนังสือ ในทะเบียนหนังสือส่งตา</w:t>
      </w:r>
      <w:r>
        <w:rPr>
          <w:rFonts w:hint="cs"/>
          <w:sz w:val="32"/>
          <w:szCs w:val="32"/>
          <w:cs/>
        </w:rPr>
        <w:t>มแบบฟอร์ม</w:t>
      </w:r>
    </w:p>
    <w:p w14:paraId="19698A2D" w14:textId="3EBC8FDF" w:rsidR="007F7864" w:rsidRDefault="007F7864" w:rsidP="007F7864">
      <w:pPr>
        <w:ind w:left="720" w:firstLine="720"/>
        <w:rPr>
          <w:sz w:val="32"/>
          <w:szCs w:val="32"/>
        </w:rPr>
      </w:pPr>
      <w:r w:rsidRPr="007F7864">
        <w:rPr>
          <w:rFonts w:hint="cs"/>
          <w:noProof/>
          <w:cs/>
        </w:rPr>
        <w:drawing>
          <wp:inline distT="0" distB="0" distL="0" distR="0" wp14:anchorId="62E838AC" wp14:editId="39E0267C">
            <wp:extent cx="4301290" cy="1934210"/>
            <wp:effectExtent l="0" t="0" r="0" b="0"/>
            <wp:docPr id="184792721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661" cy="196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7134C" w14:textId="6A54C0F0" w:rsidR="007F7864" w:rsidRDefault="007F7864" w:rsidP="007F7864">
      <w:pPr>
        <w:ind w:left="284" w:firstLine="283"/>
        <w:rPr>
          <w:rFonts w:hint="cs"/>
          <w:cs/>
        </w:rPr>
        <w:sectPr w:rsidR="007F7864">
          <w:type w:val="continuous"/>
          <w:pgSz w:w="11910" w:h="16840"/>
          <w:pgMar w:top="1040" w:right="840" w:bottom="280" w:left="1340" w:header="720" w:footer="720" w:gutter="0"/>
          <w:cols w:space="720"/>
        </w:sectPr>
      </w:pPr>
    </w:p>
    <w:p w14:paraId="1C6C2919" w14:textId="77777777" w:rsidR="00F161EA" w:rsidRDefault="00000000">
      <w:pPr>
        <w:tabs>
          <w:tab w:val="left" w:pos="819"/>
        </w:tabs>
        <w:spacing w:before="75"/>
        <w:ind w:left="460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</w:t>
      </w:r>
      <w:r>
        <w:rPr>
          <w:b/>
          <w:bCs/>
          <w:sz w:val="32"/>
          <w:szCs w:val="32"/>
        </w:rPr>
        <w:tab/>
        <w:t>ชื่อกระบวนงาน :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การรับและส่งหนงสือ</w:t>
      </w:r>
    </w:p>
    <w:p w14:paraId="7C71596D" w14:textId="77777777" w:rsidR="00F161EA" w:rsidRDefault="00000000">
      <w:pPr>
        <w:pStyle w:val="1"/>
        <w:tabs>
          <w:tab w:val="left" w:pos="819"/>
        </w:tabs>
        <w:spacing w:line="240" w:lineRule="auto"/>
      </w:pPr>
      <w:r>
        <w:t>2.</w:t>
      </w:r>
      <w:r>
        <w:tab/>
        <w:t>วิธีการข้ันตอนการปฏิบัติงาน</w:t>
      </w:r>
      <w:r>
        <w:rPr>
          <w:spacing w:val="-2"/>
        </w:rPr>
        <w:t xml:space="preserve"> </w:t>
      </w:r>
      <w:r>
        <w:t>และระยะเวลาแต่ละข้ันตอน</w:t>
      </w:r>
    </w:p>
    <w:p w14:paraId="2380B764" w14:textId="77777777" w:rsidR="00F161EA" w:rsidRDefault="00F161EA">
      <w:pPr>
        <w:pStyle w:val="a3"/>
        <w:spacing w:line="240" w:lineRule="auto"/>
        <w:rPr>
          <w:b/>
          <w:sz w:val="20"/>
        </w:rPr>
      </w:pPr>
    </w:p>
    <w:p w14:paraId="1C08367F" w14:textId="77777777" w:rsidR="00F161EA" w:rsidRDefault="00F161EA">
      <w:pPr>
        <w:pStyle w:val="a3"/>
        <w:spacing w:line="240" w:lineRule="auto"/>
        <w:rPr>
          <w:b/>
          <w:sz w:val="12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1560"/>
        <w:gridCol w:w="1702"/>
      </w:tblGrid>
      <w:tr w:rsidR="00F161EA" w:rsidRPr="007F7864" w14:paraId="66FB776F" w14:textId="77777777">
        <w:trPr>
          <w:trHeight w:val="441"/>
        </w:trPr>
        <w:tc>
          <w:tcPr>
            <w:tcW w:w="5810" w:type="dxa"/>
          </w:tcPr>
          <w:p w14:paraId="021F5E56" w14:textId="77777777" w:rsidR="00F161EA" w:rsidRPr="007F7864" w:rsidRDefault="00000000">
            <w:pPr>
              <w:pStyle w:val="TableParagraph"/>
              <w:spacing w:line="421" w:lineRule="exact"/>
              <w:ind w:left="177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ข้ันตอนและการดําเนินการ</w:t>
            </w:r>
          </w:p>
        </w:tc>
        <w:tc>
          <w:tcPr>
            <w:tcW w:w="1560" w:type="dxa"/>
          </w:tcPr>
          <w:p w14:paraId="0872C590" w14:textId="77777777" w:rsidR="00F161EA" w:rsidRPr="007F7864" w:rsidRDefault="00000000">
            <w:pPr>
              <w:pStyle w:val="TableParagraph"/>
              <w:spacing w:line="421" w:lineRule="exact"/>
              <w:ind w:left="3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ระยะเวลา</w:t>
            </w:r>
          </w:p>
        </w:tc>
        <w:tc>
          <w:tcPr>
            <w:tcW w:w="1702" w:type="dxa"/>
          </w:tcPr>
          <w:p w14:paraId="3611E142" w14:textId="77777777" w:rsidR="00F161EA" w:rsidRPr="007F7864" w:rsidRDefault="00000000">
            <w:pPr>
              <w:pStyle w:val="TableParagraph"/>
              <w:spacing w:before="1" w:line="420" w:lineRule="exact"/>
              <w:ind w:left="0" w:right="319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</w:rPr>
              <w:t>ผู้รับผิดชอบ</w:t>
            </w:r>
          </w:p>
        </w:tc>
      </w:tr>
      <w:tr w:rsidR="00F161EA" w:rsidRPr="007F7864" w14:paraId="7B921E98" w14:textId="77777777">
        <w:trPr>
          <w:trHeight w:val="866"/>
        </w:trPr>
        <w:tc>
          <w:tcPr>
            <w:tcW w:w="5810" w:type="dxa"/>
          </w:tcPr>
          <w:p w14:paraId="21B8C9B5" w14:textId="38779B40" w:rsidR="00F161EA" w:rsidRPr="007F7864" w:rsidRDefault="007F7864">
            <w:pPr>
              <w:pStyle w:val="TableParagraph"/>
              <w:spacing w:line="413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1.</w:t>
            </w:r>
            <w:r w:rsidRPr="007F7864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กรณีหนังสือส่งมาทางระบบสารบรรณอิเล็กทรอนิกส์ จะมีการลงทะเบียนรับเองโดยอัตโนมัติ</w:t>
            </w:r>
          </w:p>
        </w:tc>
        <w:tc>
          <w:tcPr>
            <w:tcW w:w="1560" w:type="dxa"/>
          </w:tcPr>
          <w:p w14:paraId="405715BA" w14:textId="305F2C63" w:rsidR="00F161EA" w:rsidRPr="007F7864" w:rsidRDefault="007F7864">
            <w:pPr>
              <w:pStyle w:val="TableParagraph"/>
              <w:spacing w:line="413" w:lineRule="exact"/>
              <w:ind w:left="312"/>
              <w:rPr>
                <w:rFonts w:ascii="TH SarabunIT๙" w:hAnsi="TH SarabunIT๙" w:cs="TH SarabunIT๙"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ทันทีที่มีหนังสือเข้า</w:t>
            </w:r>
          </w:p>
        </w:tc>
        <w:tc>
          <w:tcPr>
            <w:tcW w:w="1702" w:type="dxa"/>
          </w:tcPr>
          <w:p w14:paraId="67E94893" w14:textId="77777777" w:rsidR="00F161EA" w:rsidRPr="007F7864" w:rsidRDefault="00000000">
            <w:pPr>
              <w:pStyle w:val="TableParagraph"/>
              <w:spacing w:before="1" w:line="240" w:lineRule="auto"/>
              <w:ind w:left="0" w:right="26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สารบรรณกลาง</w:t>
            </w:r>
          </w:p>
        </w:tc>
      </w:tr>
      <w:tr w:rsidR="00F161EA" w:rsidRPr="007F7864" w14:paraId="25A0D7F2" w14:textId="77777777">
        <w:trPr>
          <w:trHeight w:val="863"/>
        </w:trPr>
        <w:tc>
          <w:tcPr>
            <w:tcW w:w="5810" w:type="dxa"/>
          </w:tcPr>
          <w:p w14:paraId="2FAC9C57" w14:textId="2DB0E209" w:rsidR="00F161EA" w:rsidRPr="007F7864" w:rsidRDefault="00000000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2.กรณีเป็นหนงสือที่น</w:t>
            </w:r>
            <w:r w:rsidR="007F7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ส่ง</w:t>
            </w:r>
            <w:r w:rsidR="007F7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</w:t>
            </w: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ตนเองจากภายนอกหน่วยงาน</w:t>
            </w:r>
          </w:p>
          <w:p w14:paraId="0BF67779" w14:textId="58753060" w:rsidR="00F161EA" w:rsidRPr="007F7864" w:rsidRDefault="00000000">
            <w:pPr>
              <w:pStyle w:val="TableParagraph"/>
              <w:spacing w:line="413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เจ</w:t>
            </w:r>
            <w:r w:rsidR="007F7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าหน</w:t>
            </w:r>
            <w:r w:rsidR="007F7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าที่จะท</w:t>
            </w:r>
            <w:r w:rsidR="007F7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ตรวจสอบและแยกประเภทหนงสือ</w:t>
            </w:r>
          </w:p>
        </w:tc>
        <w:tc>
          <w:tcPr>
            <w:tcW w:w="1560" w:type="dxa"/>
          </w:tcPr>
          <w:p w14:paraId="09520379" w14:textId="77777777" w:rsidR="00F161EA" w:rsidRPr="007F7864" w:rsidRDefault="00000000">
            <w:pPr>
              <w:pStyle w:val="TableParagraph"/>
              <w:ind w:left="508"/>
              <w:rPr>
                <w:rFonts w:ascii="TH SarabunIT๙" w:hAnsi="TH SarabunIT๙" w:cs="TH SarabunIT๙"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5 นาที</w:t>
            </w:r>
          </w:p>
        </w:tc>
        <w:tc>
          <w:tcPr>
            <w:tcW w:w="1702" w:type="dxa"/>
          </w:tcPr>
          <w:p w14:paraId="2A5BFA5F" w14:textId="77777777" w:rsidR="00F161EA" w:rsidRPr="007F7864" w:rsidRDefault="00000000">
            <w:pPr>
              <w:pStyle w:val="TableParagraph"/>
              <w:ind w:left="0" w:right="26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สารบรรณกลาง</w:t>
            </w:r>
          </w:p>
        </w:tc>
      </w:tr>
      <w:tr w:rsidR="00F161EA" w:rsidRPr="007F7864" w14:paraId="35A8CBB0" w14:textId="77777777">
        <w:trPr>
          <w:trHeight w:val="1298"/>
        </w:trPr>
        <w:tc>
          <w:tcPr>
            <w:tcW w:w="5810" w:type="dxa"/>
          </w:tcPr>
          <w:p w14:paraId="268912B1" w14:textId="7B88B77A" w:rsidR="00F161EA" w:rsidRPr="007F7864" w:rsidRDefault="00000000">
            <w:pPr>
              <w:pStyle w:val="TableParagraph"/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F786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กรณีเป็</w:t>
            </w:r>
            <w:r w:rsidRPr="007F786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นหนงสือที่น</w:t>
            </w:r>
            <w:r w:rsidR="007F786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ำ</w:t>
            </w:r>
            <w:r w:rsidRPr="007F786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ส่งด</w:t>
            </w:r>
            <w:r w:rsidR="007F786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้ว</w:t>
            </w: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 xml:space="preserve">ยตนเองจากภายนอกหน่วยงาน </w:t>
            </w:r>
            <w:r w:rsidRPr="007F786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เจ</w:t>
            </w:r>
            <w:r w:rsidR="007F786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้</w:t>
            </w:r>
            <w:r w:rsidRPr="007F786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าหน</w:t>
            </w:r>
            <w:r w:rsidR="007F786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้</w:t>
            </w:r>
            <w:r w:rsidRPr="007F786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าที่จะท</w:t>
            </w:r>
            <w:r w:rsidR="007F786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ำ</w:t>
            </w:r>
            <w:r w:rsidRPr="007F786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การลงรับในระบบสารบรรณอิเล</w:t>
            </w:r>
            <w:r w:rsidR="007F786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็ก</w:t>
            </w: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ทรอนิกส์</w:t>
            </w:r>
          </w:p>
          <w:p w14:paraId="739ED77B" w14:textId="46F3BBCE" w:rsidR="00F161EA" w:rsidRPr="007F7864" w:rsidRDefault="00000000">
            <w:pPr>
              <w:pStyle w:val="TableParagraph"/>
              <w:spacing w:line="413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ด</w:t>
            </w:r>
            <w:r w:rsidR="007F7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วยตนเอง</w:t>
            </w:r>
          </w:p>
        </w:tc>
        <w:tc>
          <w:tcPr>
            <w:tcW w:w="1560" w:type="dxa"/>
          </w:tcPr>
          <w:p w14:paraId="2FBD78F4" w14:textId="77777777" w:rsidR="00F161EA" w:rsidRPr="007F7864" w:rsidRDefault="00000000">
            <w:pPr>
              <w:pStyle w:val="TableParagraph"/>
              <w:ind w:left="165"/>
              <w:rPr>
                <w:rFonts w:ascii="TH SarabunIT๙" w:hAnsi="TH SarabunIT๙" w:cs="TH SarabunIT๙"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  <w:r w:rsidRPr="007F7864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</w:rPr>
              <w:t>น</w:t>
            </w:r>
            <w:r w:rsidRPr="007F7864">
              <w:rPr>
                <w:rFonts w:ascii="TH SarabunIT๙" w:hAnsi="TH SarabunIT๙" w:cs="TH SarabunIT๙"/>
                <w:w w:val="99"/>
                <w:sz w:val="32"/>
                <w:szCs w:val="32"/>
              </w:rPr>
              <w:t>า</w:t>
            </w:r>
            <w:r w:rsidRPr="007F7864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</w:rPr>
              <w:t>ท</w:t>
            </w:r>
            <w:r w:rsidRPr="007F7864">
              <w:rPr>
                <w:rFonts w:ascii="TH SarabunIT๙" w:hAnsi="TH SarabunIT๙" w:cs="TH SarabunIT๙"/>
                <w:spacing w:val="2"/>
                <w:w w:val="99"/>
                <w:sz w:val="32"/>
                <w:szCs w:val="32"/>
              </w:rPr>
              <w:t>ี</w:t>
            </w:r>
            <w:r w:rsidRPr="007F7864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</w:rPr>
              <w:t>/ต</w:t>
            </w:r>
            <w:r w:rsidRPr="007F7864">
              <w:rPr>
                <w:rFonts w:ascii="TH SarabunIT๙" w:hAnsi="TH SarabunIT๙" w:cs="TH SarabunIT๙"/>
                <w:spacing w:val="2"/>
                <w:w w:val="99"/>
                <w:sz w:val="32"/>
                <w:szCs w:val="32"/>
              </w:rPr>
              <w:t>่</w:t>
            </w:r>
            <w:r w:rsidRPr="007F7864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</w:rPr>
              <w:t>อ</w:t>
            </w:r>
            <w:r w:rsidRPr="007F7864">
              <w:rPr>
                <w:rFonts w:ascii="TH SarabunIT๙" w:hAnsi="TH SarabunIT๙" w:cs="TH SarabunIT๙"/>
                <w:w w:val="99"/>
                <w:sz w:val="32"/>
                <w:szCs w:val="32"/>
              </w:rPr>
              <w:t>ฉบ</w:t>
            </w:r>
            <w:r w:rsidRPr="007F7864">
              <w:rPr>
                <w:rFonts w:ascii="TH SarabunIT๙" w:hAnsi="TH SarabunIT๙" w:cs="TH SarabunIT๙"/>
                <w:spacing w:val="-135"/>
                <w:w w:val="99"/>
                <w:sz w:val="32"/>
                <w:szCs w:val="32"/>
              </w:rPr>
              <w:t>บ</w:t>
            </w:r>
            <w:r w:rsidRPr="007F7864">
              <w:rPr>
                <w:rFonts w:ascii="TH SarabunIT๙" w:hAnsi="TH SarabunIT๙" w:cs="TH SarabunIT๙"/>
                <w:w w:val="99"/>
                <w:sz w:val="32"/>
                <w:szCs w:val="32"/>
              </w:rPr>
              <w:t>ั</w:t>
            </w:r>
          </w:p>
        </w:tc>
        <w:tc>
          <w:tcPr>
            <w:tcW w:w="1702" w:type="dxa"/>
          </w:tcPr>
          <w:p w14:paraId="12D5F871" w14:textId="77777777" w:rsidR="00F161EA" w:rsidRPr="007F7864" w:rsidRDefault="00000000">
            <w:pPr>
              <w:pStyle w:val="TableParagraph"/>
              <w:ind w:left="0" w:right="26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สารบรรณกลาง</w:t>
            </w:r>
          </w:p>
        </w:tc>
      </w:tr>
      <w:tr w:rsidR="00F161EA" w:rsidRPr="007F7864" w14:paraId="7C618F7C" w14:textId="77777777">
        <w:trPr>
          <w:trHeight w:val="431"/>
        </w:trPr>
        <w:tc>
          <w:tcPr>
            <w:tcW w:w="5810" w:type="dxa"/>
          </w:tcPr>
          <w:p w14:paraId="279AE11A" w14:textId="698F8159" w:rsidR="00F161EA" w:rsidRPr="007F7864" w:rsidRDefault="00000000">
            <w:pPr>
              <w:pStyle w:val="TableParagraph"/>
              <w:spacing w:line="412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4.ส่งมอบหนงสือให</w:t>
            </w:r>
            <w:r w:rsidR="007F7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้แต่</w:t>
            </w: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ละกอง เพื่อน</w:t>
            </w:r>
            <w:r w:rsidR="007F7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เสนอตามสายงาน</w:t>
            </w:r>
          </w:p>
        </w:tc>
        <w:tc>
          <w:tcPr>
            <w:tcW w:w="1560" w:type="dxa"/>
          </w:tcPr>
          <w:p w14:paraId="7BBA64D4" w14:textId="77777777" w:rsidR="00F161EA" w:rsidRPr="007F7864" w:rsidRDefault="00000000">
            <w:pPr>
              <w:pStyle w:val="TableParagraph"/>
              <w:spacing w:line="412" w:lineRule="exact"/>
              <w:ind w:left="508"/>
              <w:rPr>
                <w:rFonts w:ascii="TH SarabunIT๙" w:hAnsi="TH SarabunIT๙" w:cs="TH SarabunIT๙"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2 นาที</w:t>
            </w:r>
          </w:p>
        </w:tc>
        <w:tc>
          <w:tcPr>
            <w:tcW w:w="1702" w:type="dxa"/>
          </w:tcPr>
          <w:p w14:paraId="38BB16AC" w14:textId="77777777" w:rsidR="00F161EA" w:rsidRPr="007F7864" w:rsidRDefault="00000000">
            <w:pPr>
              <w:pStyle w:val="TableParagraph"/>
              <w:spacing w:line="412" w:lineRule="exact"/>
              <w:ind w:left="0" w:right="26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สารบรรณกลาง</w:t>
            </w:r>
          </w:p>
        </w:tc>
      </w:tr>
      <w:tr w:rsidR="00F161EA" w:rsidRPr="007F7864" w14:paraId="6452BC5E" w14:textId="77777777">
        <w:trPr>
          <w:trHeight w:val="863"/>
        </w:trPr>
        <w:tc>
          <w:tcPr>
            <w:tcW w:w="5810" w:type="dxa"/>
          </w:tcPr>
          <w:p w14:paraId="45CA816E" w14:textId="425B5580" w:rsidR="00F161EA" w:rsidRPr="007F7864" w:rsidRDefault="00000000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5.แต่ละกอง ตรวจสอบ</w:t>
            </w:r>
            <w:r w:rsidR="00573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</w:t>
            </w: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ที่ได</w:t>
            </w:r>
            <w:r w:rsidR="00573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ร</w:t>
            </w:r>
            <w:r w:rsidR="007F78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7F7864">
              <w:rPr>
                <w:rFonts w:ascii="TH SarabunIT๙" w:hAnsi="TH SarabunIT๙" w:cs="TH SarabunIT๙"/>
                <w:w w:val="90"/>
                <w:sz w:val="32"/>
                <w:szCs w:val="32"/>
              </w:rPr>
              <w:t xml:space="preserve">บ </w:t>
            </w: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และลงทะเบียนรับในสมุด</w:t>
            </w:r>
          </w:p>
          <w:p w14:paraId="04D43CB2" w14:textId="44EBF81A" w:rsidR="00F161EA" w:rsidRPr="007F7864" w:rsidRDefault="00000000">
            <w:pPr>
              <w:pStyle w:val="TableParagraph"/>
              <w:spacing w:line="413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คุมการลงทะเบียนรับหน</w:t>
            </w:r>
            <w:r w:rsidR="00573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งสือภายนอก</w:t>
            </w:r>
          </w:p>
        </w:tc>
        <w:tc>
          <w:tcPr>
            <w:tcW w:w="1560" w:type="dxa"/>
          </w:tcPr>
          <w:p w14:paraId="5D292312" w14:textId="77777777" w:rsidR="00F161EA" w:rsidRPr="007F7864" w:rsidRDefault="00000000">
            <w:pPr>
              <w:pStyle w:val="TableParagraph"/>
              <w:ind w:left="266"/>
              <w:rPr>
                <w:rFonts w:ascii="TH SarabunIT๙" w:hAnsi="TH SarabunIT๙" w:cs="TH SarabunIT๙"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7864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</w:rPr>
              <w:t>น</w:t>
            </w:r>
            <w:r w:rsidRPr="007F7864">
              <w:rPr>
                <w:rFonts w:ascii="TH SarabunIT๙" w:hAnsi="TH SarabunIT๙" w:cs="TH SarabunIT๙"/>
                <w:w w:val="99"/>
                <w:sz w:val="32"/>
                <w:szCs w:val="32"/>
              </w:rPr>
              <w:t>า</w:t>
            </w:r>
            <w:r w:rsidRPr="007F7864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</w:rPr>
              <w:t>ท</w:t>
            </w:r>
            <w:r w:rsidRPr="007F7864">
              <w:rPr>
                <w:rFonts w:ascii="TH SarabunIT๙" w:hAnsi="TH SarabunIT๙" w:cs="TH SarabunIT๙"/>
                <w:spacing w:val="2"/>
                <w:w w:val="99"/>
                <w:sz w:val="32"/>
                <w:szCs w:val="32"/>
              </w:rPr>
              <w:t>ี</w:t>
            </w:r>
            <w:r w:rsidRPr="007F7864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</w:rPr>
              <w:t>/</w:t>
            </w:r>
            <w:r w:rsidRPr="007F7864">
              <w:rPr>
                <w:rFonts w:ascii="TH SarabunIT๙" w:hAnsi="TH SarabunIT๙" w:cs="TH SarabunIT๙"/>
                <w:w w:val="99"/>
                <w:sz w:val="32"/>
                <w:szCs w:val="32"/>
              </w:rPr>
              <w:t>ฉบ</w:t>
            </w:r>
            <w:r w:rsidRPr="007F7864">
              <w:rPr>
                <w:rFonts w:ascii="TH SarabunIT๙" w:hAnsi="TH SarabunIT๙" w:cs="TH SarabunIT๙"/>
                <w:spacing w:val="-135"/>
                <w:w w:val="99"/>
                <w:sz w:val="32"/>
                <w:szCs w:val="32"/>
              </w:rPr>
              <w:t>บ</w:t>
            </w:r>
            <w:r w:rsidRPr="007F7864">
              <w:rPr>
                <w:rFonts w:ascii="TH SarabunIT๙" w:hAnsi="TH SarabunIT๙" w:cs="TH SarabunIT๙"/>
                <w:w w:val="99"/>
                <w:sz w:val="32"/>
                <w:szCs w:val="32"/>
              </w:rPr>
              <w:t>ั</w:t>
            </w:r>
          </w:p>
        </w:tc>
        <w:tc>
          <w:tcPr>
            <w:tcW w:w="1702" w:type="dxa"/>
          </w:tcPr>
          <w:p w14:paraId="0E336267" w14:textId="77777777" w:rsidR="00F161EA" w:rsidRPr="007F7864" w:rsidRDefault="00000000">
            <w:pPr>
              <w:pStyle w:val="TableParagraph"/>
              <w:ind w:left="0" w:right="22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สารบรรณกองฯ</w:t>
            </w:r>
          </w:p>
        </w:tc>
      </w:tr>
      <w:tr w:rsidR="00F161EA" w:rsidRPr="007F7864" w14:paraId="2A9AC513" w14:textId="77777777">
        <w:trPr>
          <w:trHeight w:val="433"/>
        </w:trPr>
        <w:tc>
          <w:tcPr>
            <w:tcW w:w="5810" w:type="dxa"/>
          </w:tcPr>
          <w:p w14:paraId="55114FC4" w14:textId="1BCA3904" w:rsidR="00F161EA" w:rsidRPr="007F7864" w:rsidRDefault="00000000">
            <w:pPr>
              <w:pStyle w:val="TableParagraph"/>
              <w:spacing w:before="1" w:line="413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w w:val="99"/>
                <w:position w:val="1"/>
                <w:sz w:val="32"/>
                <w:szCs w:val="32"/>
              </w:rPr>
              <w:t>6.</w:t>
            </w:r>
            <w:r w:rsidRPr="007F7864">
              <w:rPr>
                <w:rFonts w:ascii="TH SarabunIT๙" w:hAnsi="TH SarabunIT๙" w:cs="TH SarabunIT๙"/>
                <w:spacing w:val="-1"/>
                <w:w w:val="99"/>
                <w:position w:val="1"/>
                <w:sz w:val="32"/>
                <w:szCs w:val="32"/>
              </w:rPr>
              <w:t>เ</w:t>
            </w:r>
            <w:r w:rsidRPr="007F7864">
              <w:rPr>
                <w:rFonts w:ascii="TH SarabunIT๙" w:hAnsi="TH SarabunIT๙" w:cs="TH SarabunIT๙"/>
                <w:spacing w:val="1"/>
                <w:w w:val="99"/>
                <w:position w:val="1"/>
                <w:sz w:val="32"/>
                <w:szCs w:val="32"/>
              </w:rPr>
              <w:t>ส</w:t>
            </w:r>
            <w:r w:rsidRPr="007F7864">
              <w:rPr>
                <w:rFonts w:ascii="TH SarabunIT๙" w:hAnsi="TH SarabunIT๙" w:cs="TH SarabunIT๙"/>
                <w:spacing w:val="-1"/>
                <w:w w:val="99"/>
                <w:position w:val="1"/>
                <w:sz w:val="32"/>
                <w:szCs w:val="32"/>
              </w:rPr>
              <w:t>นอ</w:t>
            </w:r>
            <w:r w:rsidRPr="007F7864">
              <w:rPr>
                <w:rFonts w:ascii="TH SarabunIT๙" w:hAnsi="TH SarabunIT๙" w:cs="TH SarabunIT๙"/>
                <w:spacing w:val="2"/>
                <w:w w:val="99"/>
                <w:position w:val="1"/>
                <w:sz w:val="32"/>
                <w:szCs w:val="32"/>
              </w:rPr>
              <w:t>ห</w:t>
            </w:r>
            <w:r w:rsidRPr="007F7864">
              <w:rPr>
                <w:rFonts w:ascii="TH SarabunIT๙" w:hAnsi="TH SarabunIT๙" w:cs="TH SarabunIT๙"/>
                <w:spacing w:val="-1"/>
                <w:w w:val="99"/>
                <w:position w:val="1"/>
                <w:sz w:val="32"/>
                <w:szCs w:val="32"/>
              </w:rPr>
              <w:t>น</w:t>
            </w:r>
            <w:r w:rsidRPr="007F7864">
              <w:rPr>
                <w:rFonts w:ascii="TH SarabunIT๙" w:hAnsi="TH SarabunIT๙" w:cs="TH SarabunIT๙"/>
                <w:spacing w:val="-96"/>
                <w:w w:val="99"/>
                <w:position w:val="1"/>
                <w:sz w:val="32"/>
                <w:szCs w:val="32"/>
              </w:rPr>
              <w:t>ง</w:t>
            </w:r>
            <w:r w:rsidRPr="007F7864">
              <w:rPr>
                <w:rFonts w:ascii="TH SarabunIT๙" w:hAnsi="TH SarabunIT๙" w:cs="TH SarabunIT๙"/>
                <w:w w:val="99"/>
                <w:position w:val="1"/>
                <w:sz w:val="32"/>
                <w:szCs w:val="32"/>
              </w:rPr>
              <w:t>ั</w:t>
            </w:r>
            <w:r w:rsidRPr="007F7864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 xml:space="preserve"> </w:t>
            </w:r>
            <w:r w:rsidRPr="007F7864">
              <w:rPr>
                <w:rFonts w:ascii="TH SarabunIT๙" w:hAnsi="TH SarabunIT๙" w:cs="TH SarabunIT๙"/>
                <w:spacing w:val="-10"/>
                <w:position w:val="1"/>
                <w:sz w:val="32"/>
                <w:szCs w:val="32"/>
              </w:rPr>
              <w:t xml:space="preserve"> </w:t>
            </w:r>
            <w:r w:rsidRPr="007F7864">
              <w:rPr>
                <w:rFonts w:ascii="TH SarabunIT๙" w:hAnsi="TH SarabunIT๙" w:cs="TH SarabunIT๙"/>
                <w:spacing w:val="-11"/>
                <w:w w:val="99"/>
                <w:position w:val="1"/>
                <w:sz w:val="32"/>
                <w:szCs w:val="32"/>
              </w:rPr>
              <w:t>ส</w:t>
            </w:r>
            <w:r w:rsidRPr="007F7864">
              <w:rPr>
                <w:rFonts w:ascii="TH SarabunIT๙" w:hAnsi="TH SarabunIT๙" w:cs="TH SarabunIT๙"/>
                <w:spacing w:val="12"/>
                <w:w w:val="99"/>
                <w:position w:val="1"/>
                <w:sz w:val="32"/>
                <w:szCs w:val="32"/>
              </w:rPr>
              <w:t>ื</w:t>
            </w:r>
            <w:r w:rsidRPr="007F7864">
              <w:rPr>
                <w:rFonts w:ascii="TH SarabunIT๙" w:hAnsi="TH SarabunIT๙" w:cs="TH SarabunIT๙"/>
                <w:spacing w:val="-1"/>
                <w:w w:val="99"/>
                <w:position w:val="1"/>
                <w:sz w:val="32"/>
                <w:szCs w:val="32"/>
              </w:rPr>
              <w:t>อภ</w:t>
            </w:r>
            <w:r w:rsidRPr="007F7864">
              <w:rPr>
                <w:rFonts w:ascii="TH SarabunIT๙" w:hAnsi="TH SarabunIT๙" w:cs="TH SarabunIT๙"/>
                <w:w w:val="99"/>
                <w:position w:val="1"/>
                <w:sz w:val="32"/>
                <w:szCs w:val="32"/>
              </w:rPr>
              <w:t>ายใ</w:t>
            </w:r>
            <w:r w:rsidRPr="007F7864">
              <w:rPr>
                <w:rFonts w:ascii="TH SarabunIT๙" w:hAnsi="TH SarabunIT๙" w:cs="TH SarabunIT๙"/>
                <w:spacing w:val="-1"/>
                <w:w w:val="99"/>
                <w:position w:val="1"/>
                <w:sz w:val="32"/>
                <w:szCs w:val="32"/>
              </w:rPr>
              <w:t>น</w:t>
            </w:r>
            <w:r w:rsidRPr="007F7864">
              <w:rPr>
                <w:rFonts w:ascii="TH SarabunIT๙" w:hAnsi="TH SarabunIT๙" w:cs="TH SarabunIT๙"/>
                <w:w w:val="99"/>
                <w:position w:val="1"/>
                <w:sz w:val="32"/>
                <w:szCs w:val="32"/>
              </w:rPr>
              <w:t>ก</w:t>
            </w:r>
            <w:r w:rsidRPr="007F7864">
              <w:rPr>
                <w:rFonts w:ascii="TH SarabunIT๙" w:hAnsi="TH SarabunIT๙" w:cs="TH SarabunIT๙"/>
                <w:spacing w:val="-1"/>
                <w:w w:val="99"/>
                <w:position w:val="1"/>
                <w:sz w:val="32"/>
                <w:szCs w:val="32"/>
              </w:rPr>
              <w:t>อ</w:t>
            </w:r>
            <w:r w:rsidRPr="007F7864">
              <w:rPr>
                <w:rFonts w:ascii="TH SarabunIT๙" w:hAnsi="TH SarabunIT๙" w:cs="TH SarabunIT๙"/>
                <w:w w:val="99"/>
                <w:position w:val="1"/>
                <w:sz w:val="32"/>
                <w:szCs w:val="32"/>
              </w:rPr>
              <w:t>ง</w:t>
            </w:r>
            <w:r w:rsidRPr="007F7864">
              <w:rPr>
                <w:rFonts w:ascii="TH SarabunIT๙" w:hAnsi="TH SarabunIT๙" w:cs="TH SarabunIT๙"/>
                <w:position w:val="1"/>
                <w:sz w:val="32"/>
                <w:szCs w:val="32"/>
              </w:rPr>
              <w:t xml:space="preserve"> </w:t>
            </w:r>
            <w:r w:rsidRPr="007F7864">
              <w:rPr>
                <w:rFonts w:ascii="TH SarabunIT๙" w:hAnsi="TH SarabunIT๙" w:cs="TH SarabunIT๙"/>
                <w:spacing w:val="2"/>
                <w:w w:val="99"/>
                <w:position w:val="1"/>
                <w:sz w:val="32"/>
                <w:szCs w:val="32"/>
              </w:rPr>
              <w:t>แ</w:t>
            </w:r>
            <w:r w:rsidRPr="007F7864">
              <w:rPr>
                <w:rFonts w:ascii="TH SarabunIT๙" w:hAnsi="TH SarabunIT๙" w:cs="TH SarabunIT๙"/>
                <w:spacing w:val="1"/>
                <w:w w:val="99"/>
                <w:position w:val="1"/>
                <w:sz w:val="32"/>
                <w:szCs w:val="32"/>
              </w:rPr>
              <w:t>ล</w:t>
            </w:r>
            <w:r w:rsidRPr="007F7864">
              <w:rPr>
                <w:rFonts w:ascii="TH SarabunIT๙" w:hAnsi="TH SarabunIT๙" w:cs="TH SarabunIT๙"/>
                <w:w w:val="99"/>
                <w:position w:val="1"/>
                <w:sz w:val="32"/>
                <w:szCs w:val="32"/>
              </w:rPr>
              <w:t>ะ</w:t>
            </w:r>
            <w:r w:rsidRPr="007F7864">
              <w:rPr>
                <w:rFonts w:ascii="TH SarabunIT๙" w:hAnsi="TH SarabunIT๙" w:cs="TH SarabunIT๙"/>
                <w:spacing w:val="-1"/>
                <w:w w:val="99"/>
                <w:position w:val="1"/>
                <w:sz w:val="32"/>
                <w:szCs w:val="32"/>
              </w:rPr>
              <w:t>เ</w:t>
            </w:r>
            <w:r w:rsidRPr="007F7864">
              <w:rPr>
                <w:rFonts w:ascii="TH SarabunIT๙" w:hAnsi="TH SarabunIT๙" w:cs="TH SarabunIT๙"/>
                <w:spacing w:val="1"/>
                <w:w w:val="99"/>
                <w:position w:val="1"/>
                <w:sz w:val="32"/>
                <w:szCs w:val="32"/>
              </w:rPr>
              <w:t>ส</w:t>
            </w:r>
            <w:r w:rsidRPr="007F7864">
              <w:rPr>
                <w:rFonts w:ascii="TH SarabunIT๙" w:hAnsi="TH SarabunIT๙" w:cs="TH SarabunIT๙"/>
                <w:spacing w:val="-1"/>
                <w:w w:val="99"/>
                <w:position w:val="1"/>
                <w:sz w:val="32"/>
                <w:szCs w:val="32"/>
              </w:rPr>
              <w:t>นอผ</w:t>
            </w:r>
            <w:r w:rsidRPr="007F7864">
              <w:rPr>
                <w:rFonts w:ascii="TH SarabunIT๙" w:hAnsi="TH SarabunIT๙" w:cs="TH SarabunIT๙"/>
                <w:spacing w:val="-130"/>
                <w:w w:val="99"/>
                <w:position w:val="1"/>
                <w:sz w:val="32"/>
                <w:szCs w:val="32"/>
              </w:rPr>
              <w:t>บ</w:t>
            </w:r>
            <w:r w:rsidR="00573574">
              <w:rPr>
                <w:rFonts w:ascii="TH SarabunIT๙" w:hAnsi="TH SarabunIT๙" w:cs="TH SarabunIT๙" w:hint="cs"/>
                <w:w w:val="99"/>
                <w:position w:val="1"/>
                <w:sz w:val="32"/>
                <w:szCs w:val="32"/>
                <w:cs/>
              </w:rPr>
              <w:t>ู้</w:t>
            </w:r>
            <w:r w:rsidR="00573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บริหารพิจารณาสั่งการ</w:t>
            </w:r>
          </w:p>
        </w:tc>
        <w:tc>
          <w:tcPr>
            <w:tcW w:w="1560" w:type="dxa"/>
          </w:tcPr>
          <w:p w14:paraId="142E0871" w14:textId="77777777" w:rsidR="00F161EA" w:rsidRPr="007F7864" w:rsidRDefault="00000000">
            <w:pPr>
              <w:pStyle w:val="TableParagraph"/>
              <w:spacing w:line="414" w:lineRule="exact"/>
              <w:ind w:left="508"/>
              <w:rPr>
                <w:rFonts w:ascii="TH SarabunIT๙" w:hAnsi="TH SarabunIT๙" w:cs="TH SarabunIT๙"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5 นาที</w:t>
            </w:r>
          </w:p>
        </w:tc>
        <w:tc>
          <w:tcPr>
            <w:tcW w:w="1702" w:type="dxa"/>
          </w:tcPr>
          <w:p w14:paraId="4506A2A7" w14:textId="77777777" w:rsidR="00F161EA" w:rsidRPr="007F7864" w:rsidRDefault="00000000">
            <w:pPr>
              <w:pStyle w:val="TableParagraph"/>
              <w:spacing w:line="414" w:lineRule="exact"/>
              <w:ind w:left="0" w:right="22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sz w:val="32"/>
                <w:szCs w:val="32"/>
              </w:rPr>
              <w:t>สารบรรณกองฯ</w:t>
            </w:r>
          </w:p>
        </w:tc>
      </w:tr>
      <w:tr w:rsidR="00F161EA" w:rsidRPr="007F7864" w14:paraId="11877FF0" w14:textId="77777777">
        <w:trPr>
          <w:trHeight w:val="443"/>
        </w:trPr>
        <w:tc>
          <w:tcPr>
            <w:tcW w:w="5810" w:type="dxa"/>
          </w:tcPr>
          <w:p w14:paraId="0E872CAB" w14:textId="77777777" w:rsidR="00F161EA" w:rsidRPr="007F7864" w:rsidRDefault="00000000">
            <w:pPr>
              <w:pStyle w:val="TableParagraph"/>
              <w:spacing w:line="424" w:lineRule="exact"/>
              <w:ind w:left="0" w:right="101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รวมระยะเวลา</w:t>
            </w:r>
          </w:p>
        </w:tc>
        <w:tc>
          <w:tcPr>
            <w:tcW w:w="1560" w:type="dxa"/>
          </w:tcPr>
          <w:p w14:paraId="72C94986" w14:textId="77777777" w:rsidR="00F161EA" w:rsidRPr="007F7864" w:rsidRDefault="00000000">
            <w:pPr>
              <w:pStyle w:val="TableParagraph"/>
              <w:spacing w:line="424" w:lineRule="exact"/>
              <w:ind w:left="45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78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 นาที</w:t>
            </w:r>
          </w:p>
        </w:tc>
        <w:tc>
          <w:tcPr>
            <w:tcW w:w="1702" w:type="dxa"/>
          </w:tcPr>
          <w:p w14:paraId="2F169CBB" w14:textId="77777777" w:rsidR="00F161EA" w:rsidRPr="007F7864" w:rsidRDefault="00F161EA">
            <w:pPr>
              <w:pStyle w:val="TableParagraph"/>
              <w:spacing w:line="240" w:lineRule="auto"/>
              <w:ind w:left="0"/>
              <w:rPr>
                <w:rFonts w:ascii="TH SarabunIT๙" w:hAnsi="TH SarabunIT๙" w:cs="TH SarabunIT๙"/>
                <w:sz w:val="30"/>
              </w:rPr>
            </w:pPr>
          </w:p>
        </w:tc>
      </w:tr>
    </w:tbl>
    <w:p w14:paraId="1643D10A" w14:textId="77777777" w:rsidR="00F161EA" w:rsidRDefault="00F161EA">
      <w:pPr>
        <w:pStyle w:val="a3"/>
        <w:spacing w:before="11" w:line="240" w:lineRule="auto"/>
        <w:rPr>
          <w:b/>
          <w:sz w:val="24"/>
        </w:rPr>
      </w:pPr>
    </w:p>
    <w:p w14:paraId="42B71E9C" w14:textId="77777777" w:rsidR="00F161EA" w:rsidRDefault="00F161EA">
      <w:pPr>
        <w:rPr>
          <w:sz w:val="24"/>
          <w:cs/>
          <w:lang w:bidi="th"/>
        </w:rPr>
        <w:sectPr w:rsidR="00F161EA">
          <w:pgSz w:w="11910" w:h="16840"/>
          <w:pgMar w:top="1040" w:right="840" w:bottom="280" w:left="1340" w:header="720" w:footer="720" w:gutter="0"/>
          <w:cols w:space="720"/>
        </w:sectPr>
      </w:pPr>
    </w:p>
    <w:p w14:paraId="5CDB95E3" w14:textId="77777777" w:rsidR="00573574" w:rsidRPr="00573574" w:rsidRDefault="00573574" w:rsidP="00573574">
      <w:pPr>
        <w:widowControl/>
        <w:adjustRightInd w:val="0"/>
        <w:rPr>
          <w:rFonts w:eastAsiaTheme="minorHAnsi"/>
          <w:color w:val="000000"/>
          <w:sz w:val="24"/>
          <w:szCs w:val="24"/>
          <w:lang w:val="en-US" w:eastAsia="en-US"/>
        </w:rPr>
      </w:pPr>
    </w:p>
    <w:p w14:paraId="6F120FC9" w14:textId="77777777" w:rsidR="00573574" w:rsidRPr="00573574" w:rsidRDefault="00573574" w:rsidP="00573574">
      <w:pPr>
        <w:widowControl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  <w:lang w:val="en-US" w:eastAsia="en-US"/>
        </w:rPr>
      </w:pPr>
      <w:r w:rsidRPr="00573574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lang w:val="en-US" w:eastAsia="en-US"/>
        </w:rPr>
        <w:t>3</w:t>
      </w:r>
      <w:r w:rsidRPr="00573574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  <w:lang w:val="en-US" w:eastAsia="en-US"/>
        </w:rPr>
        <w:t xml:space="preserve">. กฎหมายที่เกี่ยวข้อง </w:t>
      </w:r>
    </w:p>
    <w:p w14:paraId="22F4888F" w14:textId="77777777" w:rsidR="00573574" w:rsidRPr="00573574" w:rsidRDefault="00573574" w:rsidP="00573574">
      <w:pPr>
        <w:widowControl/>
        <w:adjustRightInd w:val="0"/>
        <w:ind w:firstLine="720"/>
        <w:rPr>
          <w:rFonts w:ascii="TH SarabunIT๙" w:eastAsiaTheme="minorHAnsi" w:hAnsi="TH SarabunIT๙" w:cs="TH SarabunIT๙"/>
          <w:color w:val="000000"/>
          <w:sz w:val="32"/>
          <w:szCs w:val="32"/>
          <w:lang w:val="en-US" w:eastAsia="en-US"/>
        </w:rPr>
      </w:pPr>
      <w:r w:rsidRPr="00573574">
        <w:rPr>
          <w:rFonts w:ascii="TH SarabunIT๙" w:eastAsiaTheme="minorHAnsi" w:hAnsi="TH SarabunIT๙" w:cs="TH SarabunIT๙"/>
          <w:color w:val="000000"/>
          <w:sz w:val="32"/>
          <w:szCs w:val="32"/>
          <w:cs/>
          <w:lang w:val="en-US" w:eastAsia="en-US"/>
        </w:rPr>
        <w:t xml:space="preserve">ระเบียบสำนักนายกรัฐมนตรีว่าด้วยงานสารบรรณ พ.ศ. 2526 จนถึงฉบับที่ 4 พ.ศ. 2564 </w:t>
      </w:r>
    </w:p>
    <w:p w14:paraId="7BE0D478" w14:textId="5759BC5B" w:rsidR="00573574" w:rsidRPr="00573574" w:rsidRDefault="00573574" w:rsidP="00573574">
      <w:pPr>
        <w:widowControl/>
        <w:adjustRightInd w:val="0"/>
        <w:rPr>
          <w:rFonts w:ascii="TH SarabunIT๙" w:eastAsiaTheme="minorHAnsi" w:hAnsi="TH SarabunIT๙" w:cs="TH SarabunIT๙" w:hint="cs"/>
          <w:color w:val="000000"/>
          <w:sz w:val="32"/>
          <w:szCs w:val="32"/>
          <w:lang w:val="en-US" w:eastAsia="en-US"/>
        </w:rPr>
      </w:pPr>
      <w:r w:rsidRPr="00573574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lang w:val="en-US" w:eastAsia="en-US"/>
        </w:rPr>
        <w:t>4</w:t>
      </w:r>
      <w:r w:rsidRPr="00573574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  <w:lang w:val="en-US" w:eastAsia="en-US"/>
        </w:rPr>
        <w:t xml:space="preserve">. สถานที่ให้บริการ </w:t>
      </w:r>
    </w:p>
    <w:p w14:paraId="7B440856" w14:textId="69CCDB0A" w:rsidR="00573574" w:rsidRPr="00573574" w:rsidRDefault="00573574" w:rsidP="00573574">
      <w:pPr>
        <w:widowControl/>
        <w:adjustRightInd w:val="0"/>
        <w:ind w:firstLine="720"/>
        <w:rPr>
          <w:rFonts w:ascii="TH SarabunIT๙" w:eastAsiaTheme="minorHAnsi" w:hAnsi="TH SarabunIT๙" w:cs="TH SarabunIT๙"/>
          <w:color w:val="000000"/>
          <w:sz w:val="32"/>
          <w:szCs w:val="32"/>
          <w:lang w:val="en-US" w:eastAsia="en-US"/>
        </w:rPr>
      </w:pPr>
      <w:r w:rsidRPr="00573574">
        <w:rPr>
          <w:rFonts w:ascii="TH SarabunIT๙" w:eastAsiaTheme="minorHAnsi" w:hAnsi="TH SarabunIT๙" w:cs="TH SarabunIT๙"/>
          <w:color w:val="000000"/>
          <w:sz w:val="32"/>
          <w:szCs w:val="32"/>
          <w:cs/>
          <w:lang w:val="en-US" w:eastAsia="en-US"/>
        </w:rPr>
        <w:t xml:space="preserve">งานสารบรรณ 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  <w:lang w:val="en-US" w:eastAsia="en-US"/>
        </w:rPr>
        <w:t>องค์การบริหารส่วนตำบลนิคมพัฒนา</w:t>
      </w:r>
      <w:r w:rsidRPr="00573574">
        <w:rPr>
          <w:rFonts w:ascii="TH SarabunIT๙" w:eastAsiaTheme="minorHAnsi" w:hAnsi="TH SarabunIT๙" w:cs="TH SarabunIT๙"/>
          <w:color w:val="000000"/>
          <w:sz w:val="32"/>
          <w:szCs w:val="32"/>
          <w:cs/>
          <w:lang w:val="en-US" w:eastAsia="en-US"/>
        </w:rPr>
        <w:t xml:space="preserve"> ตำบล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  <w:lang w:val="en-US" w:eastAsia="en-US"/>
        </w:rPr>
        <w:t>นิคมพัฒนา</w:t>
      </w:r>
      <w:r w:rsidRPr="00573574">
        <w:rPr>
          <w:rFonts w:ascii="TH SarabunIT๙" w:eastAsiaTheme="minorHAnsi" w:hAnsi="TH SarabunIT๙" w:cs="TH SarabunIT๙"/>
          <w:color w:val="000000"/>
          <w:sz w:val="32"/>
          <w:szCs w:val="32"/>
          <w:cs/>
          <w:lang w:val="en-US" w:eastAsia="en-US"/>
        </w:rPr>
        <w:t xml:space="preserve"> อำเภอ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  <w:lang w:val="en-US" w:eastAsia="en-US"/>
        </w:rPr>
        <w:t>โนนสัง</w:t>
      </w:r>
      <w:r w:rsidRPr="00573574">
        <w:rPr>
          <w:rFonts w:ascii="TH SarabunIT๙" w:eastAsiaTheme="minorHAnsi" w:hAnsi="TH SarabunIT๙" w:cs="TH SarabunIT๙"/>
          <w:color w:val="000000"/>
          <w:sz w:val="32"/>
          <w:szCs w:val="32"/>
          <w:cs/>
          <w:lang w:val="en-US" w:eastAsia="en-US"/>
        </w:rPr>
        <w:t xml:space="preserve"> จังหวัดหนองบัวลำภู </w:t>
      </w:r>
    </w:p>
    <w:p w14:paraId="42A40787" w14:textId="289BDB68" w:rsidR="00573574" w:rsidRPr="00573574" w:rsidRDefault="00573574" w:rsidP="00573574">
      <w:pPr>
        <w:widowControl/>
        <w:adjustRightInd w:val="0"/>
        <w:rPr>
          <w:rFonts w:ascii="TH SarabunIT๙" w:eastAsiaTheme="minorHAnsi" w:hAnsi="TH SarabunIT๙" w:cs="TH SarabunIT๙" w:hint="cs"/>
          <w:color w:val="000000"/>
          <w:sz w:val="32"/>
          <w:szCs w:val="32"/>
          <w:lang w:val="en-US" w:eastAsia="en-US"/>
        </w:rPr>
      </w:pPr>
      <w:r w:rsidRPr="00573574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lang w:val="en-US" w:eastAsia="en-US"/>
        </w:rPr>
        <w:t>5</w:t>
      </w:r>
      <w:r w:rsidRPr="00573574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  <w:lang w:val="en-US" w:eastAsia="en-US"/>
        </w:rPr>
        <w:t xml:space="preserve">. ระยะเวลาเปิดให้บริการ ณ สำนักงานเทศบาล </w:t>
      </w:r>
    </w:p>
    <w:p w14:paraId="29C19B8A" w14:textId="77777777" w:rsidR="00573574" w:rsidRPr="00573574" w:rsidRDefault="00573574" w:rsidP="00573574">
      <w:pPr>
        <w:widowControl/>
        <w:adjustRightInd w:val="0"/>
        <w:ind w:firstLine="458"/>
        <w:rPr>
          <w:rFonts w:ascii="TH SarabunIT๙" w:eastAsiaTheme="minorHAnsi" w:hAnsi="TH SarabunIT๙" w:cs="TH SarabunIT๙"/>
          <w:color w:val="000000"/>
          <w:sz w:val="32"/>
          <w:szCs w:val="32"/>
          <w:lang w:val="en-US" w:eastAsia="en-US"/>
        </w:rPr>
      </w:pPr>
      <w:r w:rsidRPr="00573574">
        <w:rPr>
          <w:rFonts w:ascii="TH SarabunIT๙" w:eastAsiaTheme="minorHAnsi" w:hAnsi="TH SarabunIT๙" w:cs="TH SarabunIT๙"/>
          <w:color w:val="000000"/>
          <w:sz w:val="32"/>
          <w:szCs w:val="32"/>
          <w:lang w:val="en-US" w:eastAsia="en-US"/>
        </w:rPr>
        <w:t>5</w:t>
      </w:r>
      <w:r w:rsidRPr="00573574">
        <w:rPr>
          <w:rFonts w:ascii="TH SarabunIT๙" w:eastAsiaTheme="minorHAnsi" w:hAnsi="TH SarabunIT๙" w:cs="TH SarabunIT๙"/>
          <w:color w:val="000000"/>
          <w:sz w:val="32"/>
          <w:szCs w:val="32"/>
          <w:cs/>
          <w:lang w:val="en-US" w:eastAsia="en-US"/>
        </w:rPr>
        <w:t>.</w:t>
      </w:r>
      <w:r w:rsidRPr="00573574">
        <w:rPr>
          <w:rFonts w:ascii="TH SarabunIT๙" w:eastAsiaTheme="minorHAnsi" w:hAnsi="TH SarabunIT๙" w:cs="TH SarabunIT๙"/>
          <w:color w:val="000000"/>
          <w:sz w:val="32"/>
          <w:szCs w:val="32"/>
          <w:lang w:val="en-US" w:eastAsia="en-US"/>
        </w:rPr>
        <w:t>1</w:t>
      </w:r>
      <w:r w:rsidRPr="00573574">
        <w:rPr>
          <w:rFonts w:ascii="TH SarabunIT๙" w:eastAsiaTheme="minorHAnsi" w:hAnsi="TH SarabunIT๙" w:cs="TH SarabunIT๙"/>
          <w:color w:val="000000"/>
          <w:sz w:val="32"/>
          <w:szCs w:val="32"/>
          <w:cs/>
          <w:lang w:val="en-US" w:eastAsia="en-US"/>
        </w:rPr>
        <w:t xml:space="preserve"> กรณีหนังสือส่งทางระบบสารบรรณอิเล็กทรอนิกส์ </w:t>
      </w:r>
      <w:r w:rsidRPr="00573574">
        <w:rPr>
          <w:rFonts w:ascii="TH SarabunIT๙" w:eastAsiaTheme="minorHAnsi" w:hAnsi="TH SarabunIT๙" w:cs="TH SarabunIT๙"/>
          <w:color w:val="000000"/>
          <w:sz w:val="32"/>
          <w:szCs w:val="32"/>
          <w:lang w:val="en-US" w:eastAsia="en-US"/>
        </w:rPr>
        <w:t>24</w:t>
      </w:r>
      <w:r w:rsidRPr="00573574">
        <w:rPr>
          <w:rFonts w:ascii="TH SarabunIT๙" w:eastAsiaTheme="minorHAnsi" w:hAnsi="TH SarabunIT๙" w:cs="TH SarabunIT๙"/>
          <w:color w:val="000000"/>
          <w:sz w:val="32"/>
          <w:szCs w:val="32"/>
          <w:cs/>
          <w:lang w:val="en-US" w:eastAsia="en-US"/>
        </w:rPr>
        <w:t xml:space="preserve"> ชั่วโมง </w:t>
      </w:r>
    </w:p>
    <w:p w14:paraId="4838C5BF" w14:textId="0378BA47" w:rsidR="00F161EA" w:rsidRPr="00573574" w:rsidRDefault="00573574" w:rsidP="00573574">
      <w:pPr>
        <w:pStyle w:val="1"/>
        <w:tabs>
          <w:tab w:val="left" w:pos="818"/>
        </w:tabs>
        <w:spacing w:before="2" w:line="440" w:lineRule="exact"/>
        <w:ind w:left="458"/>
        <w:rPr>
          <w:rFonts w:ascii="TH SarabunIT๙" w:eastAsia="Calibri" w:hAnsi="TH SarabunIT๙" w:cs="TH SarabunIT๙"/>
        </w:rPr>
      </w:pPr>
      <w:r w:rsidRPr="00573574">
        <w:rPr>
          <w:rFonts w:ascii="TH SarabunIT๙" w:eastAsiaTheme="minorHAnsi" w:hAnsi="TH SarabunIT๙" w:cs="TH SarabunIT๙"/>
          <w:b w:val="0"/>
          <w:bCs w:val="0"/>
          <w:color w:val="000000"/>
          <w:lang w:val="en-US" w:eastAsia="en-US"/>
        </w:rPr>
        <w:t>5</w:t>
      </w:r>
      <w:r w:rsidRPr="00573574">
        <w:rPr>
          <w:rFonts w:ascii="TH SarabunIT๙" w:eastAsiaTheme="minorHAnsi" w:hAnsi="TH SarabunIT๙" w:cs="TH SarabunIT๙"/>
          <w:b w:val="0"/>
          <w:bCs w:val="0"/>
          <w:color w:val="000000"/>
          <w:cs/>
          <w:lang w:val="en-US" w:eastAsia="en-US"/>
        </w:rPr>
        <w:t>.</w:t>
      </w:r>
      <w:r w:rsidRPr="00573574">
        <w:rPr>
          <w:rFonts w:ascii="TH SarabunIT๙" w:eastAsiaTheme="minorHAnsi" w:hAnsi="TH SarabunIT๙" w:cs="TH SarabunIT๙"/>
          <w:b w:val="0"/>
          <w:bCs w:val="0"/>
          <w:color w:val="000000"/>
          <w:lang w:val="en-US" w:eastAsia="en-US"/>
        </w:rPr>
        <w:t xml:space="preserve">2 </w:t>
      </w:r>
      <w:r w:rsidRPr="00573574">
        <w:rPr>
          <w:rFonts w:ascii="TH SarabunIT๙" w:eastAsiaTheme="minorHAnsi" w:hAnsi="TH SarabunIT๙" w:cs="TH SarabunIT๙"/>
          <w:b w:val="0"/>
          <w:bCs w:val="0"/>
          <w:color w:val="000000"/>
          <w:cs/>
          <w:lang w:val="en-US" w:eastAsia="en-US"/>
        </w:rPr>
        <w:t xml:space="preserve">เปิดให้บริการวันจันทร์ ถึง วันศุกร์ (เว้นวันหยุดราชการ) ตั้งแต่เวลา </w:t>
      </w:r>
      <w:r w:rsidRPr="00573574">
        <w:rPr>
          <w:rFonts w:ascii="TH SarabunIT๙" w:eastAsiaTheme="minorHAnsi" w:hAnsi="TH SarabunIT๙" w:cs="TH SarabunIT๙"/>
          <w:b w:val="0"/>
          <w:bCs w:val="0"/>
          <w:color w:val="000000"/>
          <w:lang w:val="en-US" w:eastAsia="en-US"/>
        </w:rPr>
        <w:t>08</w:t>
      </w:r>
      <w:r w:rsidRPr="00573574">
        <w:rPr>
          <w:rFonts w:ascii="TH SarabunIT๙" w:eastAsiaTheme="minorHAnsi" w:hAnsi="TH SarabunIT๙" w:cs="TH SarabunIT๙"/>
          <w:b w:val="0"/>
          <w:bCs w:val="0"/>
          <w:color w:val="000000"/>
          <w:cs/>
          <w:lang w:val="en-US" w:eastAsia="en-US"/>
        </w:rPr>
        <w:t>:</w:t>
      </w:r>
      <w:r w:rsidRPr="00573574">
        <w:rPr>
          <w:rFonts w:ascii="TH SarabunIT๙" w:eastAsiaTheme="minorHAnsi" w:hAnsi="TH SarabunIT๙" w:cs="TH SarabunIT๙"/>
          <w:b w:val="0"/>
          <w:bCs w:val="0"/>
          <w:color w:val="000000"/>
          <w:lang w:val="en-US" w:eastAsia="en-US"/>
        </w:rPr>
        <w:t>30</w:t>
      </w:r>
      <w:r w:rsidRPr="00573574">
        <w:rPr>
          <w:rFonts w:ascii="TH SarabunIT๙" w:eastAsiaTheme="minorHAnsi" w:hAnsi="TH SarabunIT๙" w:cs="TH SarabunIT๙"/>
          <w:b w:val="0"/>
          <w:bCs w:val="0"/>
          <w:color w:val="000000"/>
          <w:cs/>
          <w:lang w:val="en-US" w:eastAsia="en-US"/>
        </w:rPr>
        <w:t>-</w:t>
      </w:r>
      <w:r w:rsidRPr="00573574">
        <w:rPr>
          <w:rFonts w:ascii="TH SarabunIT๙" w:eastAsiaTheme="minorHAnsi" w:hAnsi="TH SarabunIT๙" w:cs="TH SarabunIT๙"/>
          <w:b w:val="0"/>
          <w:bCs w:val="0"/>
          <w:color w:val="000000"/>
          <w:lang w:val="en-US" w:eastAsia="en-US"/>
        </w:rPr>
        <w:t>16</w:t>
      </w:r>
      <w:r w:rsidRPr="00573574">
        <w:rPr>
          <w:rFonts w:ascii="TH SarabunIT๙" w:eastAsiaTheme="minorHAnsi" w:hAnsi="TH SarabunIT๙" w:cs="TH SarabunIT๙"/>
          <w:b w:val="0"/>
          <w:bCs w:val="0"/>
          <w:color w:val="000000"/>
          <w:cs/>
          <w:lang w:val="en-US" w:eastAsia="en-US"/>
        </w:rPr>
        <w:t>:</w:t>
      </w:r>
      <w:r w:rsidRPr="00573574">
        <w:rPr>
          <w:rFonts w:ascii="TH SarabunIT๙" w:eastAsiaTheme="minorHAnsi" w:hAnsi="TH SarabunIT๙" w:cs="TH SarabunIT๙"/>
          <w:b w:val="0"/>
          <w:bCs w:val="0"/>
          <w:color w:val="000000"/>
          <w:lang w:val="en-US" w:eastAsia="en-US"/>
        </w:rPr>
        <w:t xml:space="preserve">30 </w:t>
      </w:r>
      <w:r w:rsidRPr="00573574">
        <w:rPr>
          <w:rFonts w:ascii="TH SarabunIT๙" w:eastAsiaTheme="minorHAnsi" w:hAnsi="TH SarabunIT๙" w:cs="TH SarabunIT๙"/>
          <w:b w:val="0"/>
          <w:bCs w:val="0"/>
          <w:color w:val="000000"/>
          <w:cs/>
          <w:lang w:val="en-US" w:eastAsia="en-US"/>
        </w:rPr>
        <w:t>(ไม่มีพักเที่ยง)</w:t>
      </w:r>
    </w:p>
    <w:sectPr w:rsidR="00F161EA" w:rsidRPr="00573574">
      <w:type w:val="continuous"/>
      <w:pgSz w:w="11910" w:h="16840"/>
      <w:pgMar w:top="1040" w:right="8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drawingGridHorizontalSpacing w:val="110"/>
  <w:displayHorizontalDrawingGridEvery w:val="2"/>
  <w:characterSpacingControl w:val="doNotCompress"/>
  <w:compat>
    <w:ulTrailSpace/>
    <w:shapeLayoutLikeWW8/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1EA"/>
    <w:rsid w:val="00573574"/>
    <w:rsid w:val="007F7864"/>
    <w:rsid w:val="00910E2C"/>
    <w:rsid w:val="00F1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A802187"/>
  <w15:docId w15:val="{136EC110-0CD8-4054-B45D-C89E165E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 New" w:eastAsia="Angsana New" w:hAnsi="Angsana New" w:cs="Angsana New"/>
      <w:lang w:val="th" w:eastAsia="th" w:bidi="th-TH"/>
    </w:rPr>
  </w:style>
  <w:style w:type="paragraph" w:styleId="1">
    <w:name w:val="heading 1"/>
    <w:basedOn w:val="a"/>
    <w:uiPriority w:val="9"/>
    <w:qFormat/>
    <w:pPr>
      <w:spacing w:before="1" w:line="443" w:lineRule="exact"/>
      <w:ind w:left="459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32" w:lineRule="exact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431" w:lineRule="exact"/>
      <w:ind w:left="105"/>
    </w:pPr>
  </w:style>
  <w:style w:type="paragraph" w:customStyle="1" w:styleId="Default">
    <w:name w:val="Default"/>
    <w:rsid w:val="007F7864"/>
    <w:pPr>
      <w:widowControl/>
      <w:adjustRightInd w:val="0"/>
    </w:pPr>
    <w:rPr>
      <w:rFonts w:ascii="Angsana New" w:hAnsi="Angsana New" w:cs="Angsana New"/>
      <w:color w:val="00000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HF4626</cp:lastModifiedBy>
  <cp:revision>2</cp:revision>
  <dcterms:created xsi:type="dcterms:W3CDTF">2025-04-23T06:19:00Z</dcterms:created>
  <dcterms:modified xsi:type="dcterms:W3CDTF">2025-04-23T06:32:00Z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2025-04-23T00:00:00Z</vt:filetime>
  </property>
</Properties>
</file>